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Bdr>
          <w:bottom w:val="single" w:sz="12" w:space="1" w:color="000000"/>
        </w:pBdr>
        <w:spacing w:lineRule="auto" w:line="240" w:before="0" w:after="0"/>
        <w:jc w:val="center"/>
        <w:rPr>
          <w:rFonts w:ascii="Arial Black" w:hAnsi="Arial Black" w:eastAsia="Times New Roman" w:cs="Times New Roman"/>
          <w:sz w:val="32"/>
          <w:szCs w:val="20"/>
          <w:lang w:eastAsia="sk-SK"/>
        </w:rPr>
      </w:pPr>
      <w:r>
        <w:rPr>
          <w:rFonts w:eastAsia="Times New Roman" w:cs="Times New Roman" w:ascii="Arial Black" w:hAnsi="Arial Black"/>
          <w:sz w:val="32"/>
          <w:szCs w:val="20"/>
          <w:lang w:eastAsia="sk-SK"/>
        </w:rPr>
        <w:t>Obec  Nižná Olšava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Č.j.  2021/113                                                                                        Stropkov  12. 05. 2021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Vybavuje: Spoločný obecný úrad pri OcÚ Vyšná Olšava so sídlom v Stropkove, Ul.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             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Hviezdoslavova 7, Tel. 054 4795699, Bc. Regrutová Anna  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sk-SK"/>
        </w:rPr>
        <w:t>Verejná vyhláška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Vec: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>Marek Polak a Lenka Polaková, Nižná Olšava 57</w:t>
      </w:r>
    </w:p>
    <w:p>
      <w:pPr>
        <w:pStyle w:val="Normal"/>
        <w:numPr>
          <w:ilvl w:val="0"/>
          <w:numId w:val="1"/>
        </w:numPr>
        <w:pBdr>
          <w:bottom w:val="single" w:sz="12" w:space="1" w:color="000000"/>
        </w:pBdr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žiadosť o vydanie stavebného  povolenia na stavbu 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>„Novostavba rodinného domu “</w:t>
      </w:r>
    </w:p>
    <w:p>
      <w:pPr>
        <w:pStyle w:val="Normal"/>
        <w:numPr>
          <w:ilvl w:val="0"/>
          <w:numId w:val="1"/>
        </w:numPr>
        <w:pBdr>
          <w:bottom w:val="single" w:sz="12" w:space="1" w:color="000000"/>
        </w:pBdr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oznámenie o začatí stavebného konania 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360" w:hanging="0"/>
        <w:jc w:val="both"/>
        <w:outlineLvl w:val="0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Dňa 12. 05. 2021 bola na obci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Nižná Olšava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zaregistrovaná žiadosť Mareka Polaka a Lenky Polakovej, bytom Nižná Olšava o vydanie stavebného   povolenia stavby 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„Novostavba rodinného domu“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,  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na pozemku parc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. č. KNC 148/3, KNC 148/2, KNC 149 a KNC 150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v k.ú. Nižná Olšava  v zlúčenom územnom a stavebnom konaní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.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Uvedeným dňom bolo začaté konanie.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color w:val="FF0000"/>
          <w:sz w:val="24"/>
          <w:szCs w:val="24"/>
          <w:lang w:eastAsia="sk-SK"/>
        </w:rPr>
        <w:t xml:space="preserve">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Obec Nižná Olšava, ako príslušný stavebný úrad  podľa § 117 zákona č. 50/1976 Zb. o územnom plánovaní a stavebnom poriadku (stavebný zákon), v znení jeho noviel, postupujúc v súlade s ust. § 37 a § 61 stavebného zákona oznamuje začatie stavebného   konania dotknutým orgánom štátnej správy a známym účastníkom konania a súčasne nariaďuje v zmysle § 21 zák. č. 71/1967 Zb. o správnom konaní ústne konanie spojené s miestnym zisťovaním, ktoré sa uskutoční dňa     </w:t>
      </w:r>
    </w:p>
    <w:p>
      <w:pPr>
        <w:pStyle w:val="Normal"/>
        <w:spacing w:lineRule="auto" w:line="240" w:before="0" w:after="0"/>
        <w:jc w:val="center"/>
        <w:rPr>
          <w:rFonts w:ascii="Arial Black" w:hAnsi="Arial Black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Arial Black" w:hAnsi="Arial Black"/>
          <w:sz w:val="24"/>
          <w:szCs w:val="20"/>
          <w:lang w:eastAsia="sk-SK"/>
        </w:rPr>
        <w:t>04. 06. 2021   o 9,00 hod.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b/>
          <w:b/>
          <w:sz w:val="24"/>
          <w:szCs w:val="24"/>
          <w:lang w:eastAsia="sk-SK"/>
        </w:rPr>
      </w:pPr>
      <w:r>
        <w:rPr>
          <w:rFonts w:eastAsia="Times New Roman" w:cs="Times New Roman" w:ascii="Arial Black" w:hAnsi="Arial Black"/>
          <w:b/>
          <w:sz w:val="24"/>
          <w:szCs w:val="20"/>
          <w:lang w:eastAsia="sk-SK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so stretnutím</w:t>
      </w:r>
      <w:r>
        <w:rPr>
          <w:rFonts w:eastAsia="Times New Roman" w:cs="Times New Roman" w:ascii="Arial Black" w:hAnsi="Arial Black"/>
          <w:b/>
          <w:sz w:val="24"/>
          <w:szCs w:val="20"/>
          <w:lang w:eastAsia="sk-SK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sk-SK"/>
        </w:rPr>
        <w:t>na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sk-SK"/>
        </w:rPr>
        <w:t xml:space="preserve"> </w:t>
      </w:r>
      <w:r>
        <w:rPr>
          <w:rFonts w:eastAsia="Calibri" w:cs="Times New Roman" w:ascii="Times New Roman" w:hAnsi="Times New Roman"/>
          <w:b/>
          <w:sz w:val="24"/>
          <w:szCs w:val="24"/>
          <w:u w:val="single"/>
        </w:rPr>
        <w:t>Obecnom úrade v Nižnej Olšave</w:t>
      </w:r>
      <w:r>
        <w:rPr>
          <w:rFonts w:eastAsia="Times New Roman" w:cs="Times New Roman" w:ascii="Times New Roman" w:hAnsi="Times New Roman"/>
          <w:b/>
          <w:sz w:val="24"/>
          <w:szCs w:val="24"/>
          <w:u w:val="single"/>
          <w:lang w:eastAsia="sk-SK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Do podkladov rozhodnutia možno nahliadnuť na tunajšom stavebnom úrade denne 7,30 – 15,30 hod. a pri ústnom konaní.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Účastníci konania a dotknuté orgány štátnej správy môžu svoje námietky a pripomienky uplatniť najneskôr pri ústnom konaní, pretože na neskoršie podané námietky sa neprihliadne.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>Ak sa niektorý účastník konania nechá v konaní zastupovať, musí jeho zástupca predložiť písomnú plnú moc s overeným podpisom toho účastníka  konania, ktorý sa nechá zastupovať.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 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>Ing. Igor Madzin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starosta Obce 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>Nižná Olšava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sz w:val="24"/>
          <w:szCs w:val="20"/>
          <w:lang w:eastAsia="sk-SK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sk-SK"/>
        </w:rPr>
        <w:t xml:space="preserve">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/>
          <w:sz w:val="24"/>
          <w:szCs w:val="20"/>
          <w:lang w:eastAsia="sk-SK"/>
        </w:rPr>
        <w:t xml:space="preserve">  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i/>
          <w:i/>
          <w:sz w:val="24"/>
          <w:szCs w:val="24"/>
          <w:u w:val="single"/>
          <w:lang w:eastAsia="sk-SK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  <w:u w:val="single"/>
          <w:lang w:eastAsia="sk-SK"/>
        </w:rPr>
        <w:t>Oznámenie sa doručí: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i/>
          <w:i/>
          <w:sz w:val="24"/>
          <w:szCs w:val="24"/>
          <w:lang w:eastAsia="sk-SK"/>
        </w:rPr>
      </w:pPr>
      <w:r>
        <w:rPr>
          <w:rFonts w:eastAsia="Times New Roman" w:cs="Times New Roman" w:ascii="Times New Roman" w:hAnsi="Times New Roman"/>
          <w:i/>
          <w:sz w:val="24"/>
          <w:szCs w:val="24"/>
          <w:lang w:eastAsia="sk-SK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i/>
          <w:i/>
          <w:sz w:val="24"/>
          <w:szCs w:val="24"/>
          <w:lang w:eastAsia="sk-SK"/>
        </w:rPr>
      </w:pPr>
      <w:r>
        <w:rPr>
          <w:rFonts w:eastAsia="Times New Roman" w:cs="Times New Roman" w:ascii="Times New Roman" w:hAnsi="Times New Roman"/>
          <w:i/>
          <w:sz w:val="24"/>
          <w:szCs w:val="24"/>
          <w:lang w:eastAsia="sk-SK"/>
        </w:rPr>
        <w:t>Účastníkom konania:</w:t>
      </w:r>
    </w:p>
    <w:p>
      <w:pPr>
        <w:pStyle w:val="Normal"/>
        <w:spacing w:lineRule="auto" w:line="254" w:before="0" w:after="0"/>
        <w:contextualSpacing/>
        <w:jc w:val="both"/>
        <w:rPr>
          <w:rFonts w:ascii="Times New Roman" w:hAnsi="Times New Roman" w:eastAsia="Times New Roman" w:cs="Times New Roman"/>
          <w:b/>
          <w:b/>
          <w:i/>
          <w:i/>
          <w:sz w:val="24"/>
          <w:szCs w:val="24"/>
          <w:lang w:eastAsia="sk-SK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  <w:lang w:eastAsia="sk-SK"/>
        </w:rPr>
        <w:t xml:space="preserve">Toto oznámenie   sa doručí účastníkom konania formou verejnej vyhlášky vyvesením po dobu 15 dní na úradnej tabuli Obce Nižná Olšava.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i/>
          <w:i/>
          <w:sz w:val="24"/>
          <w:szCs w:val="24"/>
          <w:lang w:eastAsia="sk-SK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  <w:lang w:eastAsia="sk-SK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i/>
          <w:i/>
          <w:sz w:val="24"/>
          <w:szCs w:val="24"/>
          <w:lang w:eastAsia="sk-SK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  <w:lang w:eastAsia="sk-SK"/>
        </w:rPr>
        <w:t>Vyvesené: 12. 05.2021                                                         Zvesené: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 Black"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fd2ebb"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Arial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b019a4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fd2ebb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LibreOffice/7.1.1.2$Windows_X86_64 LibreOffice_project/fe0b08f4af1bacafe4c7ecc87ce55bb426164676</Application>
  <AppVersion>15.0000</AppVersion>
  <Pages>1</Pages>
  <Words>305</Words>
  <Characters>1652</Characters>
  <CharactersWithSpaces>2444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2021-05-18T05:28:00Z</dcterms:created>
  <dc:creator>Anka</dc:creator>
  <dc:description/>
  <dc:language>sk-SK</dc:language>
  <cp:lastModifiedBy/>
  <cp:lastPrinted>2021-05-18T05:49:00Z</cp:lastPrinted>
  <dcterms:modified xsi:type="dcterms:W3CDTF">2021-05-18T11:20:54Z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